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40" w:rsidRDefault="0011434A">
      <w:pPr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A Toldi-</w:t>
      </w:r>
      <w:r w:rsidR="00D9636D" w:rsidRPr="00D9636D">
        <w:rPr>
          <w:b/>
          <w:sz w:val="28"/>
          <w:szCs w:val="28"/>
          <w:lang w:val="hu-HU"/>
        </w:rPr>
        <w:t xml:space="preserve">trilógia mely </w:t>
      </w:r>
      <w:r w:rsidR="00D9636D">
        <w:rPr>
          <w:b/>
          <w:sz w:val="28"/>
          <w:szCs w:val="28"/>
          <w:lang w:val="hu-HU"/>
        </w:rPr>
        <w:t>részéhez tartozhatnak a következő idézetek?</w:t>
      </w:r>
    </w:p>
    <w:p w:rsidR="00D9636D" w:rsidRPr="00D9636D" w:rsidRDefault="00D9636D">
      <w:pPr>
        <w:rPr>
          <w:b/>
          <w:sz w:val="28"/>
          <w:szCs w:val="28"/>
          <w:lang w:val="hu-HU"/>
        </w:rPr>
      </w:pPr>
    </w:p>
    <w:p w:rsidR="00D9636D" w:rsidRDefault="00D9636D" w:rsidP="00D9636D">
      <w:r w:rsidRPr="0011434A">
        <w:t>Hajt az idő gyorsan - rendes útján eljár -</w:t>
      </w:r>
      <w:r w:rsidRPr="0011434A">
        <w:br/>
        <w:t>Ha felűlünk, felvesz, ha maradunk, nem vár;</w:t>
      </w:r>
      <w:r w:rsidRPr="0011434A">
        <w:br/>
        <w:t>Változik a világ: gyengül, ami erős,</w:t>
      </w:r>
      <w:r w:rsidRPr="0011434A">
        <w:br/>
        <w:t>És erős lesz, ami gyenge volt azelőtt.</w:t>
      </w:r>
    </w:p>
    <w:p w:rsidR="0011434A" w:rsidRPr="0011434A" w:rsidRDefault="0011434A" w:rsidP="00D9636D"/>
    <w:p w:rsidR="000B0A91" w:rsidRPr="0011434A" w:rsidRDefault="000B0A91">
      <w:pPr>
        <w:rPr>
          <w:color w:val="000000"/>
          <w:shd w:val="clear" w:color="auto" w:fill="FFFFEE"/>
        </w:rPr>
      </w:pPr>
      <w:r w:rsidRPr="0011434A">
        <w:rPr>
          <w:color w:val="000000"/>
          <w:shd w:val="clear" w:color="auto" w:fill="FFFFEE"/>
        </w:rPr>
        <w:t>De a legszebb rózsa mellett is van tüske: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"Fog-e víni értem (gondolá) a büszke?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Az, kiért a lányok hiába epednek?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Az, kiért a lyányszív hiába reped meg?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   Minden szem kiséri, mint virág a napot,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De ő a virág közt csak lovával tapod,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Vagy, mint nap az égen a napraforgókkal,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Egy csöppet se gondol szegény leányzókkal.</w:t>
      </w:r>
    </w:p>
    <w:p w:rsidR="000B0A91" w:rsidRPr="0011434A" w:rsidRDefault="000B0A91">
      <w:pPr>
        <w:rPr>
          <w:color w:val="000000"/>
          <w:shd w:val="clear" w:color="auto" w:fill="FFFFEE"/>
        </w:rPr>
      </w:pPr>
    </w:p>
    <w:p w:rsidR="00D9636D" w:rsidRPr="0011434A" w:rsidRDefault="00D9636D" w:rsidP="00D9636D">
      <w:pPr>
        <w:pStyle w:val="NormlWeb"/>
        <w:shd w:val="clear" w:color="auto" w:fill="FFFFFF"/>
        <w:spacing w:before="0" w:beforeAutospacing="0" w:afterAutospacing="0"/>
        <w:rPr>
          <w:rFonts w:ascii="Helvetica" w:hAnsi="Helvetica" w:cs="Helvetica"/>
          <w:color w:val="1D2129"/>
          <w:sz w:val="22"/>
          <w:szCs w:val="22"/>
        </w:rPr>
      </w:pPr>
      <w:r w:rsidRPr="0011434A">
        <w:rPr>
          <w:rFonts w:ascii="Helvetica" w:hAnsi="Helvetica" w:cs="Helvetica"/>
          <w:color w:val="1D2129"/>
          <w:sz w:val="22"/>
          <w:szCs w:val="22"/>
        </w:rPr>
        <w:t>Őszbe csavarodott a természet feje,</w:t>
      </w:r>
      <w:r w:rsidRPr="0011434A">
        <w:rPr>
          <w:rFonts w:ascii="Helvetica" w:hAnsi="Helvetica" w:cs="Helvetica"/>
          <w:color w:val="1D2129"/>
          <w:sz w:val="22"/>
          <w:szCs w:val="22"/>
        </w:rPr>
        <w:br/>
        <w:t>Dérré vált a harmat, hull a fák levele,</w:t>
      </w:r>
      <w:r w:rsidRPr="0011434A">
        <w:rPr>
          <w:rFonts w:ascii="Helvetica" w:hAnsi="Helvetica" w:cs="Helvetica"/>
          <w:color w:val="1D2129"/>
          <w:sz w:val="22"/>
          <w:szCs w:val="22"/>
        </w:rPr>
        <w:br/>
        <w:t>Rövidebb, rövidebb lesz a napnak útja,</w:t>
      </w:r>
      <w:r w:rsidRPr="0011434A">
        <w:rPr>
          <w:rFonts w:ascii="Helvetica" w:hAnsi="Helvetica" w:cs="Helvetica"/>
          <w:color w:val="1D2129"/>
          <w:sz w:val="22"/>
          <w:szCs w:val="22"/>
        </w:rPr>
        <w:br/>
      </w:r>
      <w:proofErr w:type="gramStart"/>
      <w:r w:rsidRPr="0011434A">
        <w:rPr>
          <w:rFonts w:ascii="Helvetica" w:hAnsi="Helvetica" w:cs="Helvetica"/>
          <w:color w:val="1D2129"/>
          <w:sz w:val="22"/>
          <w:szCs w:val="22"/>
        </w:rPr>
        <w:t>És</w:t>
      </w:r>
      <w:proofErr w:type="gramEnd"/>
      <w:r w:rsidRPr="0011434A">
        <w:rPr>
          <w:rFonts w:ascii="Helvetica" w:hAnsi="Helvetica" w:cs="Helvetica"/>
          <w:color w:val="1D2129"/>
          <w:sz w:val="22"/>
          <w:szCs w:val="22"/>
        </w:rPr>
        <w:t xml:space="preserve"> hosszúkat alszik rá, midőn megfutja.</w:t>
      </w:r>
    </w:p>
    <w:p w:rsidR="00D9636D" w:rsidRPr="0011434A" w:rsidRDefault="00D9636D" w:rsidP="00D9636D">
      <w:pPr>
        <w:pStyle w:val="NormlWeb"/>
        <w:shd w:val="clear" w:color="auto" w:fill="FFFFFF"/>
        <w:spacing w:beforeAutospacing="0" w:after="0" w:afterAutospacing="0"/>
        <w:rPr>
          <w:rFonts w:ascii="Helvetica" w:hAnsi="Helvetica" w:cs="Helvetica"/>
          <w:color w:val="1D2129"/>
          <w:sz w:val="22"/>
          <w:szCs w:val="22"/>
        </w:rPr>
      </w:pPr>
      <w:r w:rsidRPr="0011434A">
        <w:rPr>
          <w:rFonts w:ascii="Helvetica" w:hAnsi="Helvetica" w:cs="Helvetica"/>
          <w:color w:val="1D2129"/>
          <w:sz w:val="22"/>
          <w:szCs w:val="22"/>
        </w:rPr>
        <w:t>Megpihen legszélén az égi határnak</w:t>
      </w:r>
      <w:r w:rsidRPr="0011434A">
        <w:rPr>
          <w:rFonts w:ascii="Helvetica" w:hAnsi="Helvetica" w:cs="Helvetica"/>
          <w:color w:val="1D2129"/>
          <w:sz w:val="22"/>
          <w:szCs w:val="22"/>
        </w:rPr>
        <w:br/>
        <w:t>S int az öregeknek: „benneteket várlak!”</w:t>
      </w:r>
      <w:r w:rsidRPr="0011434A">
        <w:rPr>
          <w:rFonts w:ascii="Helvetica" w:hAnsi="Helvetica" w:cs="Helvetica"/>
          <w:color w:val="1D2129"/>
          <w:sz w:val="22"/>
          <w:szCs w:val="22"/>
        </w:rPr>
        <w:br/>
      </w:r>
      <w:proofErr w:type="spellStart"/>
      <w:r w:rsidRPr="0011434A">
        <w:rPr>
          <w:rFonts w:ascii="Helvetica" w:hAnsi="Helvetica" w:cs="Helvetica"/>
          <w:color w:val="1D2129"/>
          <w:sz w:val="22"/>
          <w:szCs w:val="22"/>
        </w:rPr>
        <w:t>Megrezdűl</w:t>
      </w:r>
      <w:proofErr w:type="spellEnd"/>
      <w:r w:rsidRPr="0011434A">
        <w:rPr>
          <w:rFonts w:ascii="Helvetica" w:hAnsi="Helvetica" w:cs="Helvetica"/>
          <w:color w:val="1D2129"/>
          <w:sz w:val="22"/>
          <w:szCs w:val="22"/>
        </w:rPr>
        <w:t xml:space="preserve"> a feje sok öregnek erre:</w:t>
      </w:r>
      <w:r w:rsidRPr="0011434A">
        <w:rPr>
          <w:rFonts w:ascii="Helvetica" w:hAnsi="Helvetica" w:cs="Helvetica"/>
          <w:color w:val="1D2129"/>
          <w:sz w:val="22"/>
          <w:szCs w:val="22"/>
        </w:rPr>
        <w:br/>
        <w:t>Egymásután mégis mennek a nyughelyre.</w:t>
      </w:r>
    </w:p>
    <w:p w:rsidR="00D9636D" w:rsidRPr="0011434A" w:rsidRDefault="00D9636D">
      <w:pPr>
        <w:rPr>
          <w:b/>
          <w:lang w:val="hu-HU"/>
        </w:rPr>
      </w:pPr>
    </w:p>
    <w:p w:rsidR="00D9636D" w:rsidRPr="0011434A" w:rsidRDefault="00D9636D" w:rsidP="00D9636D">
      <w:pPr>
        <w:spacing w:after="0"/>
      </w:pPr>
      <w:r w:rsidRPr="0011434A">
        <w:t>Mint ha pásztortűz ég őszi éjszakákon,</w:t>
      </w:r>
      <w:r w:rsidRPr="0011434A">
        <w:br/>
        <w:t>Messziről lobogva tenger pusztaságon:</w:t>
      </w:r>
      <w:r w:rsidRPr="0011434A">
        <w:br/>
        <w:t>Toldi Miklós képe úgy lobog fel nékem</w:t>
      </w:r>
      <w:r w:rsidRPr="0011434A">
        <w:br/>
        <w:t>Majd kilenc-tíz ember-öltő régiségben.</w:t>
      </w:r>
      <w:r w:rsidRPr="0011434A">
        <w:br/>
        <w:t>Rémlik, mintha látnám termetes növését,</w:t>
      </w:r>
    </w:p>
    <w:p w:rsidR="00D9636D" w:rsidRPr="0011434A" w:rsidRDefault="00D9636D" w:rsidP="00D9636D">
      <w:pPr>
        <w:spacing w:after="0"/>
      </w:pPr>
      <w:r w:rsidRPr="0011434A">
        <w:t>Pusztító csatában szálfa-öklelését,</w:t>
      </w:r>
      <w:r w:rsidRPr="0011434A">
        <w:br/>
        <w:t>Hallanám dübörgő hangjait szavának,</w:t>
      </w:r>
      <w:r w:rsidRPr="0011434A">
        <w:br/>
        <w:t>Kit ma képzelnétek Isten haragjának.</w:t>
      </w:r>
    </w:p>
    <w:p w:rsidR="00D9636D" w:rsidRPr="0011434A" w:rsidRDefault="00D9636D" w:rsidP="00D9636D">
      <w:pPr>
        <w:spacing w:after="0"/>
      </w:pPr>
    </w:p>
    <w:p w:rsidR="0011434A" w:rsidRDefault="0011434A" w:rsidP="0011434A">
      <w:pPr>
        <w:spacing w:after="0"/>
        <w:rPr>
          <w:rFonts w:ascii="Times New Roman" w:hAnsi="Times New Roman" w:cs="Times New Roman"/>
        </w:rPr>
      </w:pPr>
    </w:p>
    <w:p w:rsidR="0011434A" w:rsidRPr="0011434A" w:rsidRDefault="0011434A" w:rsidP="0011434A">
      <w:pPr>
        <w:spacing w:after="0"/>
      </w:pPr>
      <w:r w:rsidRPr="0011434A">
        <w:t>Mint komor bikáé, olyan a járása,</w:t>
      </w:r>
    </w:p>
    <w:p w:rsidR="0011434A" w:rsidRPr="0011434A" w:rsidRDefault="0011434A" w:rsidP="0011434A">
      <w:pPr>
        <w:spacing w:after="0"/>
      </w:pPr>
      <w:r w:rsidRPr="0011434A">
        <w:t>Mint a barna éjfél, szeme pillantása,</w:t>
      </w:r>
      <w:r w:rsidRPr="0011434A">
        <w:br/>
        <w:t>Mint a sértett vadkan, fú veszett dühében,</w:t>
      </w:r>
      <w:r w:rsidRPr="0011434A">
        <w:br/>
        <w:t>Csaknem összeroppan a rúd vas kezében. </w:t>
      </w:r>
    </w:p>
    <w:p w:rsidR="0011434A" w:rsidRDefault="0011434A" w:rsidP="00D9636D">
      <w:pPr>
        <w:spacing w:after="0"/>
        <w:rPr>
          <w:rFonts w:ascii="Times New Roman" w:hAnsi="Times New Roman" w:cs="Times New Roman"/>
        </w:rPr>
      </w:pPr>
    </w:p>
    <w:p w:rsidR="00D9636D" w:rsidRPr="0011434A" w:rsidRDefault="00D9636D" w:rsidP="00D9636D">
      <w:pPr>
        <w:spacing w:after="0"/>
        <w:rPr>
          <w:rFonts w:ascii="Times New Roman" w:hAnsi="Times New Roman" w:cs="Times New Roman"/>
        </w:rPr>
      </w:pPr>
      <w:r w:rsidRPr="0011434A">
        <w:rPr>
          <w:rFonts w:ascii="Times New Roman" w:hAnsi="Times New Roman" w:cs="Times New Roman"/>
        </w:rPr>
        <w:lastRenderedPageBreak/>
        <w:t>Toldi jut eszembe, kiről, még ifjonta,</w:t>
      </w:r>
      <w:r w:rsidRPr="0011434A">
        <w:rPr>
          <w:rFonts w:ascii="Times New Roman" w:hAnsi="Times New Roman" w:cs="Times New Roman"/>
        </w:rPr>
        <w:br/>
        <w:t>Játszi elmém könnyű énekét elmondta;</w:t>
      </w:r>
      <w:r w:rsidRPr="0011434A">
        <w:rPr>
          <w:rFonts w:ascii="Times New Roman" w:hAnsi="Times New Roman" w:cs="Times New Roman"/>
        </w:rPr>
        <w:br/>
        <w:t>Egyszerű az ének, rajta semmi dísz tán,</w:t>
      </w:r>
      <w:r w:rsidRPr="0011434A">
        <w:rPr>
          <w:rFonts w:ascii="Times New Roman" w:hAnsi="Times New Roman" w:cs="Times New Roman"/>
        </w:rPr>
        <w:br/>
        <w:t>De a szívből fakad melegen és tisztán.</w:t>
      </w:r>
      <w:r w:rsidRPr="0011434A">
        <w:rPr>
          <w:rFonts w:ascii="Times New Roman" w:hAnsi="Times New Roman" w:cs="Times New Roman"/>
        </w:rPr>
        <w:br/>
        <w:t>Oh! ha - nem a hírért, nem a dicsőségért,</w:t>
      </w:r>
    </w:p>
    <w:p w:rsidR="00D9636D" w:rsidRPr="0011434A" w:rsidRDefault="00D9636D" w:rsidP="00D9636D">
      <w:pPr>
        <w:spacing w:after="0"/>
        <w:rPr>
          <w:rFonts w:ascii="Times New Roman" w:hAnsi="Times New Roman" w:cs="Times New Roman"/>
        </w:rPr>
      </w:pPr>
      <w:r w:rsidRPr="0011434A">
        <w:rPr>
          <w:rFonts w:ascii="Times New Roman" w:hAnsi="Times New Roman" w:cs="Times New Roman"/>
        </w:rPr>
        <w:t>Nem, hogy a világnak üssek vele cégért,</w:t>
      </w:r>
      <w:r w:rsidRPr="0011434A">
        <w:rPr>
          <w:rFonts w:ascii="Times New Roman" w:hAnsi="Times New Roman" w:cs="Times New Roman"/>
        </w:rPr>
        <w:br/>
        <w:t>De hogy a dallásban lelkem átifjodjék -</w:t>
      </w:r>
      <w:r w:rsidRPr="0011434A">
        <w:rPr>
          <w:rFonts w:ascii="Times New Roman" w:hAnsi="Times New Roman" w:cs="Times New Roman"/>
        </w:rPr>
        <w:br/>
        <w:t>Oh, ha még egy olyat énekelni tudnék! </w:t>
      </w:r>
    </w:p>
    <w:p w:rsidR="00D9636D" w:rsidRPr="0011434A" w:rsidRDefault="00D9636D" w:rsidP="00D9636D">
      <w:pPr>
        <w:spacing w:after="0"/>
      </w:pPr>
    </w:p>
    <w:p w:rsidR="00D9636D" w:rsidRPr="0011434A" w:rsidRDefault="00D9636D" w:rsidP="00D9636D">
      <w:pPr>
        <w:spacing w:after="0"/>
      </w:pPr>
    </w:p>
    <w:p w:rsidR="00D9636D" w:rsidRPr="0011434A" w:rsidRDefault="00D9636D" w:rsidP="00D9636D">
      <w:pPr>
        <w:spacing w:after="0"/>
      </w:pPr>
      <w:r w:rsidRPr="0011434A">
        <w:t>Hajt az idő, nem vár: elhalunk mi, vének,</w:t>
      </w:r>
      <w:r w:rsidRPr="0011434A">
        <w:br/>
        <w:t>Csak híre marad fenn karunk erejének:</w:t>
      </w:r>
      <w:r w:rsidRPr="0011434A">
        <w:br/>
        <w:t>Más öltőbeli nép, más ivadék nő fel,</w:t>
      </w:r>
      <w:r w:rsidRPr="0011434A">
        <w:br/>
        <w:t>Aki ésszel hódít, nem testi erővel.</w:t>
      </w:r>
      <w:r w:rsidRPr="0011434A">
        <w:br/>
        <w:t>Ím az ész nemrég is egyszerű port talált,</w:t>
      </w:r>
    </w:p>
    <w:p w:rsidR="00D9636D" w:rsidRPr="0011434A" w:rsidRDefault="00D9636D" w:rsidP="00D9636D">
      <w:pPr>
        <w:spacing w:after="0"/>
      </w:pPr>
      <w:r w:rsidRPr="0011434A">
        <w:t>Mely egész hadakra képes szórni halált;</w:t>
      </w:r>
      <w:r w:rsidRPr="0011434A">
        <w:br/>
        <w:t>Toldi vagy nem Toldi... hull előtte sorban:</w:t>
      </w:r>
      <w:r w:rsidRPr="0011434A">
        <w:br/>
        <w:t>Az ész ereje győz abban a kis porban!" </w:t>
      </w:r>
      <w:r w:rsidRPr="0011434A">
        <w:br/>
      </w:r>
    </w:p>
    <w:p w:rsidR="000B0A91" w:rsidRPr="0011434A" w:rsidRDefault="000B0A91" w:rsidP="00D9636D">
      <w:pPr>
        <w:spacing w:after="0"/>
        <w:rPr>
          <w:color w:val="000000"/>
          <w:shd w:val="clear" w:color="auto" w:fill="FFFFEE"/>
        </w:rPr>
      </w:pPr>
      <w:r w:rsidRPr="0011434A">
        <w:rPr>
          <w:color w:val="000000"/>
          <w:shd w:val="clear" w:color="auto" w:fill="FFFFEE"/>
        </w:rPr>
        <w:t>"Tiszta vagy, </w:t>
      </w:r>
      <w:r w:rsidRPr="0011434A">
        <w:rPr>
          <w:i/>
          <w:iCs/>
          <w:color w:val="000000"/>
          <w:shd w:val="clear" w:color="auto" w:fill="FFFFEE"/>
        </w:rPr>
        <w:t>ott</w:t>
      </w:r>
      <w:r w:rsidRPr="0011434A">
        <w:rPr>
          <w:color w:val="000000"/>
          <w:shd w:val="clear" w:color="auto" w:fill="FFFFEE"/>
        </w:rPr>
        <w:t> is vagy! hiszem erős hittel,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Oda vársz - meggyógyítsz </w:t>
      </w:r>
      <w:r w:rsidRPr="0011434A">
        <w:rPr>
          <w:i/>
          <w:iCs/>
          <w:color w:val="000000"/>
          <w:shd w:val="clear" w:color="auto" w:fill="FFFFEE"/>
        </w:rPr>
        <w:t>boldog</w:t>
      </w:r>
      <w:r w:rsidRPr="0011434A">
        <w:rPr>
          <w:color w:val="000000"/>
          <w:shd w:val="clear" w:color="auto" w:fill="FFFFEE"/>
        </w:rPr>
        <w:t> szeretettel;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Addig soha e szív asszonyt ne ösmérjen: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Fogadom, s megállom, Isten úgy segéljen!"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   Most kele - négy gödröt vájt neki jó kardja,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Két keze markával földjét kikaparta,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Felránta tövestül négy fiatal fűzet;</w:t>
      </w:r>
      <w:r w:rsidRPr="0011434A">
        <w:rPr>
          <w:color w:val="000000"/>
        </w:rPr>
        <w:br/>
      </w:r>
      <w:r w:rsidRPr="0011434A">
        <w:rPr>
          <w:color w:val="000000"/>
          <w:shd w:val="clear" w:color="auto" w:fill="FFFFEE"/>
        </w:rPr>
        <w:t>Ezek árnyékolják az apáca-szűzet.</w:t>
      </w:r>
      <w:hyperlink r:id="rId4" w:anchor="r03" w:history="1">
        <w:r w:rsidRPr="0011434A">
          <w:rPr>
            <w:rStyle w:val="Hiperhivatkozs"/>
            <w:shd w:val="clear" w:color="auto" w:fill="FFFFEE"/>
            <w:vertAlign w:val="superscript"/>
          </w:rPr>
          <w:t>[3]</w:t>
        </w:r>
      </w:hyperlink>
    </w:p>
    <w:p w:rsidR="000B0A91" w:rsidRPr="0011434A" w:rsidRDefault="000B0A91" w:rsidP="00D9636D">
      <w:pPr>
        <w:spacing w:after="0"/>
      </w:pPr>
    </w:p>
    <w:p w:rsidR="0011434A" w:rsidRDefault="00416B6B" w:rsidP="00416B6B">
      <w:pPr>
        <w:rPr>
          <w:sz w:val="24"/>
          <w:szCs w:val="24"/>
        </w:rPr>
      </w:pPr>
      <w:r w:rsidRPr="00416B6B">
        <w:rPr>
          <w:sz w:val="24"/>
          <w:szCs w:val="24"/>
        </w:rPr>
        <w:t>,,Végső rendelkezést tennék: de hát minek?</w:t>
      </w:r>
      <w:r w:rsidRPr="00416B6B">
        <w:rPr>
          <w:sz w:val="24"/>
          <w:szCs w:val="24"/>
        </w:rPr>
        <w:br/>
        <w:t>Nem igen van: miről. S ha volna sincs: kinek.</w:t>
      </w:r>
      <w:r w:rsidRPr="00416B6B">
        <w:rPr>
          <w:sz w:val="24"/>
          <w:szCs w:val="24"/>
        </w:rPr>
        <w:br/>
        <w:t>Nem hagyok örököst... csak egy hű cselédet:</w:t>
      </w:r>
      <w:r w:rsidRPr="00416B6B">
        <w:rPr>
          <w:sz w:val="24"/>
          <w:szCs w:val="24"/>
        </w:rPr>
        <w:br/>
        <w:t>Azt kötöm szivedre - - meg a magyar népet."</w:t>
      </w:r>
      <w:r w:rsidRPr="00416B6B">
        <w:rPr>
          <w:sz w:val="24"/>
          <w:szCs w:val="24"/>
        </w:rPr>
        <w:br/>
        <w:t>,,Szeresd a magyart, de ne faragd le" - szóla,</w:t>
      </w:r>
      <w:r w:rsidRPr="00416B6B">
        <w:rPr>
          <w:sz w:val="24"/>
          <w:szCs w:val="24"/>
        </w:rPr>
        <w:br/>
        <w:t>,,Erejét, formáját, durva kérgét róla:</w:t>
      </w:r>
      <w:r w:rsidRPr="00416B6B">
        <w:rPr>
          <w:sz w:val="24"/>
          <w:szCs w:val="24"/>
        </w:rPr>
        <w:br/>
        <w:t>Mert mi haszna símább, ha jól megfaragják?</w:t>
      </w:r>
      <w:r w:rsidRPr="00416B6B">
        <w:rPr>
          <w:sz w:val="24"/>
          <w:szCs w:val="24"/>
        </w:rPr>
        <w:br/>
        <w:t>Nehezebb eltörni a faragatlan fát."</w:t>
      </w:r>
    </w:p>
    <w:p w:rsidR="00416B6B" w:rsidRPr="00416B6B" w:rsidRDefault="00416B6B" w:rsidP="00416B6B">
      <w:pPr>
        <w:rPr>
          <w:sz w:val="24"/>
          <w:szCs w:val="24"/>
        </w:rPr>
      </w:pPr>
    </w:p>
    <w:p w:rsidR="000B0A91" w:rsidRPr="0011434A" w:rsidRDefault="0011434A" w:rsidP="0011434A">
      <w:pPr>
        <w:rPr>
          <w:sz w:val="24"/>
          <w:szCs w:val="24"/>
        </w:rPr>
      </w:pPr>
      <w:r w:rsidRPr="0011434A">
        <w:rPr>
          <w:sz w:val="24"/>
          <w:szCs w:val="24"/>
        </w:rPr>
        <w:t>Repül a nehéz kő: ki tudja, hol áll meg?</w:t>
      </w:r>
      <w:r w:rsidRPr="0011434A">
        <w:rPr>
          <w:sz w:val="24"/>
          <w:szCs w:val="24"/>
        </w:rPr>
        <w:br/>
        <w:t>Ki tudja, hol áll meg s kit hogyan talál meg? </w:t>
      </w:r>
    </w:p>
    <w:sectPr w:rsidR="000B0A91" w:rsidRPr="0011434A" w:rsidSect="00E70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9636D"/>
    <w:rsid w:val="000B0A91"/>
    <w:rsid w:val="0011434A"/>
    <w:rsid w:val="002A260C"/>
    <w:rsid w:val="00416B6B"/>
    <w:rsid w:val="00624DA8"/>
    <w:rsid w:val="00D9636D"/>
    <w:rsid w:val="00DE3ED5"/>
    <w:rsid w:val="00E70BAC"/>
    <w:rsid w:val="00FA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BAC"/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D96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B0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k.oszk.hu/00500/00597/html/tsz12.h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353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cp:lastPrinted>2018-09-11T17:36:00Z</cp:lastPrinted>
  <dcterms:created xsi:type="dcterms:W3CDTF">2018-09-11T17:04:00Z</dcterms:created>
  <dcterms:modified xsi:type="dcterms:W3CDTF">2018-09-11T17:41:00Z</dcterms:modified>
</cp:coreProperties>
</file>